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Они смело шагают и в огонь, и в воду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Они смело шагают и в огонь, и в воду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октября заместитель начальника Троицкого отряда Противопожарной службы Челябинской области А.Н. Литвинов на построении в пожарной части № 238 вручил двум работникам подразделения заслуженные поощрения за спасение человека.</w:t>
            </w:r>
            <w:br/>
            <w:r>
              <w:rPr/>
              <w:t xml:space="preserve"> </w:t>
            </w:r>
            <w:br/>
            <w:r>
              <w:rPr/>
              <w:t xml:space="preserve"> 24 июля в 17.56 часов в ПЧ № 238 Троицкого отряда поступило сообщение о необходимости проведения спасательных работ на реке Уй, в селе Бобровка, в районе 1-го водосброса ОАО «ОГК-2» Троицкой ГРЭС, – там тонула женщина. К месту вызова в считанные минуты прибыл дежурный караул в составе пожарного Фарита Хайбуллина и водителя пожарного автомобиля Сергея Полуяхтова.</w:t>
            </w:r>
            <w:br/>
            <w:r>
              <w:rPr/>
              <w:t xml:space="preserve"> </w:t>
            </w:r>
            <w:br/>
            <w:r>
              <w:rPr/>
              <w:t xml:space="preserve"> Оказалось, что незадолго до этого в этом месте в воду нечаянно упал ребенок, а проходившая мимо женщина пыталась вплавь его найти и спасти, но запуталась  в  рыболовных сетях,  выбилась из сил и просила о помощи, потому что течением ее уносило все дальше от берега. При этом находящиеся рядом очевидцы мер к спасению терпящих бедствие на воде не принимали, а только наблюдали за происходящим, правда, позвонили по номеру «01».</w:t>
            </w:r>
            <w:br/>
            <w:r>
              <w:rPr/>
              <w:t xml:space="preserve"> </w:t>
            </w:r>
            <w:br/>
            <w:r>
              <w:rPr/>
              <w:t xml:space="preserve"> Оценив обстановку, огнеборцы мгновенно приняли решение о спасении женщины. Для этого им пришлось воспользоваться находившейся поблизости на берегу лодкой, а в качестве гребных средств они приспособили лопаты, которые имеются в пожарном автомобиле. Таким образом, они быстро доплыли до утопающей, вытащили ее из воды, а на берегу приняли все возможные меры, чтобы предотвратить переохлаждение пострадавшей. Благодаря оперативным и решительным действиям пожарных, отважная Ирина Храмцова была спасена.</w:t>
            </w:r>
            <w:br/>
            <w:r>
              <w:rPr/>
              <w:t xml:space="preserve"> </w:t>
            </w:r>
            <w:br/>
            <w:r>
              <w:rPr/>
              <w:t xml:space="preserve"> За смелость, отвагу и решительность, проявленные при спасении человека на воде, Фариту Жаватовичу Хайбуллину была объявлена Благодарность Губернатора Челябинской области, а Сергею Геннадьевичу Полуяхтову объявлена Благодарность Министерства по радиационной и экологической безопасности Челябинской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отважных коллег!..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информации</w:t>
            </w:r>
            <w:br/>
            <w:r>
              <w:rPr/>
              <w:t xml:space="preserve"> </w:t>
            </w:r>
            <w:br/>
            <w:r>
              <w:rPr/>
              <w:t xml:space="preserve"> ОГУ «Противопожарная служба</w:t>
            </w:r>
            <w:br/>
            <w:r>
              <w:rPr/>
              <w:t xml:space="preserve"> </w:t>
            </w:r>
            <w:br/>
            <w:r>
              <w:rPr/>
              <w:t xml:space="preserve"> Челябинской области»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2021-05-25T03:23:01+05:00</dcterms:created>
  <dcterms:modified xsi:type="dcterms:W3CDTF">2021-05-25T03:23:01+05:00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