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4041" w:type="dxa"/>
        <w:jc w:val="left"/>
        <w:tblInd w:w="5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41"/>
      </w:tblGrid>
      <w:tr>
        <w:trPr/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Приложение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приказом Главного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МЧС России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Челябинской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от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03.05.2024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1246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Состав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конкурсной комиссии для организации и проведения конкурса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3"/>
        <w:gridCol w:w="5953"/>
      </w:tblGrid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Председатель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конкурсной комиссии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Захаров А.В.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заместитель начальника Главного управления МЧС России по Челябинской области </w:t>
              <w:br/>
              <w:t>(по гражданской обороне и защите населения) - начальник УГОиЗН</w:t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6"/>
                <w:szCs w:val="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6"/>
                <w:szCs w:val="6"/>
                <w:lang w:eastAsia="ru-RU"/>
              </w:rPr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6"/>
                <w:szCs w:val="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6"/>
                <w:szCs w:val="6"/>
                <w:lang w:eastAsia="ru-RU"/>
              </w:rPr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Члены конкурсной комиссии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Копытов В.Н.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заместитель начальника УГОиЗН Главного управления МЧС России по Челябинской области – начальник отдела мероприятий гражданской обороны</w:t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6"/>
                <w:szCs w:val="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6"/>
                <w:szCs w:val="6"/>
                <w:lang w:eastAsia="ru-RU"/>
              </w:rPr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6"/>
                <w:szCs w:val="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6"/>
                <w:szCs w:val="6"/>
                <w:lang w:eastAsia="ru-RU"/>
              </w:rPr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6"/>
                <w:szCs w:val="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6"/>
                <w:szCs w:val="6"/>
                <w:lang w:eastAsia="ru-RU"/>
              </w:rPr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6"/>
                <w:szCs w:val="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6"/>
                <w:szCs w:val="6"/>
                <w:lang w:eastAsia="ru-RU"/>
              </w:rPr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Рахимов Р.С.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полковник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внутренней службы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начальник УИТС Главного управления МЧС России по Челябинской области</w:t>
            </w:r>
          </w:p>
        </w:tc>
      </w:tr>
      <w:tr>
        <w:trPr>
          <w:trHeight w:val="132" w:hRule="atLeast"/>
        </w:trPr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Тутаров А.В.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заместитель начальника УГОиЗН Главного управления МЧС России по Челябинской области - начальник отдела инженерно-технических мероприятий, радиационной, химической, биологической, медицинской защиты и первоочередного жизнеобеспечения населения</w:t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Ящук В.К.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защиты населения и территорий от чрезвычайных ситуаций УГОиЗН Главного управления МЧС России по Челябинской области</w:t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Максимов А.В.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майор внутренней службы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отделения координации пожарной охраны УОПиПАСР Главного управления МЧС России по Челябинской области</w:t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Лучкин В.М.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подготовки населения УГОиЗН Главного управления МЧС России по Челябинской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6"/>
                <w:szCs w:val="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6"/>
                <w:szCs w:val="6"/>
                <w:lang w:eastAsia="ru-RU"/>
              </w:rPr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6"/>
                <w:szCs w:val="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6"/>
                <w:szCs w:val="6"/>
                <w:lang w:eastAsia="ru-RU"/>
              </w:rPr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6"/>
                <w:szCs w:val="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6"/>
                <w:szCs w:val="6"/>
                <w:lang w:eastAsia="ru-RU"/>
              </w:rPr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6"/>
                <w:szCs w:val="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6"/>
                <w:szCs w:val="6"/>
                <w:lang w:eastAsia="ru-RU"/>
              </w:rPr>
            </w:r>
          </w:p>
        </w:tc>
      </w:tr>
      <w:tr>
        <w:trPr/>
        <w:tc>
          <w:tcPr>
            <w:tcW w:w="3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Секретарь конкурсной комиссии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Царапкин В.М.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заместитель начальника отдела мероприятий гражданской обороны УГОиЗН Главного управления МЧС России по Челябинской области</w:t>
            </w:r>
          </w:p>
        </w:tc>
      </w:tr>
    </w:tbl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Заместитель начальника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Главного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гражданской обороне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защите населения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–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начальник УГОиЗН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полковник                                                                                                 А.В. Захаров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83712444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03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3548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3548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Знак Знак Знак Знак Знак Знак"/>
    <w:basedOn w:val="Normal"/>
    <w:qFormat/>
    <w:rsid w:val="000366c3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03548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03548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79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LibreOffice/7.5.6.2$Linux_X86_64 LibreOffice_project/50$Build-2</Application>
  <AppVersion>15.0000</AppVersion>
  <Pages>2</Pages>
  <Words>202</Words>
  <Characters>1457</Characters>
  <CharactersWithSpaces>1725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2023-03-15T09:32:00Z</dcterms:created>
  <dc:creator>Царапкин Владимир</dc:creator>
  <dc:description/>
  <dc:language>ru-RU</dc:language>
  <cp:lastModifiedBy/>
  <cp:lastPrinted>2023-04-10T09:38:00Z</cp:lastPrinted>
  <dcterms:modified xsi:type="dcterms:W3CDTF">2024-06-04T15:22:12Z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